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E539EB0" w14:textId="77777777" w:rsidR="000608A6" w:rsidRPr="000608A6" w:rsidRDefault="000608A6" w:rsidP="000608A6">
      <w:pPr>
        <w:pStyle w:val="Heading1"/>
        <w:rPr>
          <w:rFonts w:ascii="Comic Sans MS" w:hAnsi="Comic Sans MS"/>
          <w:sz w:val="24"/>
        </w:rPr>
      </w:pPr>
      <w:r w:rsidRPr="000608A6">
        <w:rPr>
          <w:rFonts w:ascii="Comic Sans MS" w:hAnsi="Comic Sans MS"/>
          <w:noProof/>
          <w:sz w:val="24"/>
          <w:lang w:eastAsia="en-GB"/>
        </w:rPr>
        <w:drawing>
          <wp:anchor distT="0" distB="0" distL="114300" distR="114300" simplePos="0" relativeHeight="251659264" behindDoc="0" locked="0" layoutInCell="1" allowOverlap="1" wp14:anchorId="45579743" wp14:editId="4C52B344">
            <wp:simplePos x="0" y="0"/>
            <wp:positionH relativeFrom="column">
              <wp:posOffset>0</wp:posOffset>
            </wp:positionH>
            <wp:positionV relativeFrom="paragraph">
              <wp:posOffset>337</wp:posOffset>
            </wp:positionV>
            <wp:extent cx="1156970" cy="1040130"/>
            <wp:effectExtent l="0" t="0" r="0" b="1270"/>
            <wp:wrapSquare wrapText="right"/>
            <wp:docPr id="2" name="Picture 2" descr="PE03254_"/>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E03254_"/>
                    <pic:cNvPicPr>
                      <a:picLocks noChangeAspect="1" noChangeArrowheads="1"/>
                    </pic:cNvPicPr>
                  </pic:nvPicPr>
                  <pic:blipFill>
                    <a:blip r:embed="rId5" cstate="print"/>
                    <a:srcRect/>
                    <a:stretch>
                      <a:fillRect/>
                    </a:stretch>
                  </pic:blipFill>
                  <pic:spPr bwMode="auto">
                    <a:xfrm>
                      <a:off x="0" y="0"/>
                      <a:ext cx="1156970" cy="104013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Pr="000608A6">
        <w:rPr>
          <w:rFonts w:ascii="Comic Sans MS" w:hAnsi="Comic Sans MS"/>
          <w:sz w:val="24"/>
        </w:rPr>
        <w:t>SOUTHERY PLAYGROUP</w:t>
      </w:r>
    </w:p>
    <w:p w14:paraId="38FB83FB" w14:textId="77777777" w:rsidR="000608A6" w:rsidRPr="000608A6" w:rsidRDefault="000608A6" w:rsidP="000608A6">
      <w:pPr>
        <w:spacing w:line="240" w:lineRule="auto"/>
        <w:rPr>
          <w:rFonts w:ascii="Comic Sans MS" w:hAnsi="Comic Sans MS"/>
          <w:sz w:val="24"/>
          <w:szCs w:val="24"/>
        </w:rPr>
      </w:pPr>
      <w:r w:rsidRPr="000608A6">
        <w:rPr>
          <w:rFonts w:ascii="Comic Sans MS" w:hAnsi="Comic Sans MS"/>
          <w:sz w:val="24"/>
          <w:szCs w:val="24"/>
        </w:rPr>
        <w:t>The Annexe, Westgate Street, Southery</w:t>
      </w:r>
    </w:p>
    <w:p w14:paraId="2402F6F2" w14:textId="77777777" w:rsidR="000608A6" w:rsidRPr="000608A6" w:rsidRDefault="000608A6" w:rsidP="000608A6">
      <w:pPr>
        <w:spacing w:line="240" w:lineRule="auto"/>
        <w:rPr>
          <w:rFonts w:ascii="Comic Sans MS" w:hAnsi="Comic Sans MS"/>
          <w:sz w:val="24"/>
          <w:szCs w:val="24"/>
        </w:rPr>
      </w:pPr>
      <w:r w:rsidRPr="000608A6">
        <w:rPr>
          <w:rFonts w:ascii="Comic Sans MS" w:hAnsi="Comic Sans MS"/>
          <w:sz w:val="24"/>
          <w:szCs w:val="24"/>
        </w:rPr>
        <w:t>Norfolk PE38 0PA</w:t>
      </w:r>
    </w:p>
    <w:p w14:paraId="4B762419" w14:textId="30AC5F6C" w:rsidR="000608A6" w:rsidRDefault="000608A6" w:rsidP="000608A6">
      <w:pPr>
        <w:spacing w:line="240" w:lineRule="auto"/>
        <w:rPr>
          <w:rFonts w:ascii="Comic Sans MS" w:hAnsi="Comic Sans MS"/>
          <w:sz w:val="24"/>
          <w:szCs w:val="24"/>
        </w:rPr>
      </w:pPr>
      <w:r w:rsidRPr="000608A6">
        <w:rPr>
          <w:rFonts w:ascii="Comic Sans MS" w:hAnsi="Comic Sans MS"/>
          <w:sz w:val="24"/>
          <w:szCs w:val="24"/>
        </w:rPr>
        <w:t>Tel 01366 377117</w:t>
      </w:r>
    </w:p>
    <w:p w14:paraId="5FD5719F" w14:textId="77777777" w:rsidR="000608A6" w:rsidRPr="000608A6" w:rsidRDefault="000608A6" w:rsidP="000608A6">
      <w:pPr>
        <w:spacing w:line="240" w:lineRule="auto"/>
        <w:rPr>
          <w:rFonts w:ascii="Comic Sans MS" w:hAnsi="Comic Sans MS"/>
          <w:sz w:val="24"/>
          <w:szCs w:val="24"/>
        </w:rPr>
      </w:pPr>
    </w:p>
    <w:p w14:paraId="5C983381" w14:textId="439BCF8D" w:rsidR="00763C15" w:rsidRPr="000608A6" w:rsidRDefault="00A451C7" w:rsidP="006E7DB6">
      <w:pPr>
        <w:jc w:val="center"/>
        <w:rPr>
          <w:rFonts w:ascii="Comic Sans MS" w:hAnsi="Comic Sans MS"/>
          <w:b/>
          <w:bCs/>
          <w:sz w:val="24"/>
          <w:szCs w:val="24"/>
          <w:u w:val="single"/>
          <w:lang w:eastAsia="en-GB"/>
        </w:rPr>
      </w:pPr>
      <w:r w:rsidRPr="000608A6">
        <w:rPr>
          <w:rFonts w:ascii="Comic Sans MS" w:hAnsi="Comic Sans MS"/>
          <w:b/>
          <w:bCs/>
          <w:sz w:val="24"/>
          <w:szCs w:val="24"/>
          <w:u w:val="single"/>
          <w:lang w:eastAsia="en-GB"/>
        </w:rPr>
        <w:t>Outdoor policy</w:t>
      </w:r>
    </w:p>
    <w:p w14:paraId="5C1E1D30" w14:textId="1B484E88"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Outdoor play is important in promoting good physical </w:t>
      </w:r>
      <w:proofErr w:type="gramStart"/>
      <w:r w:rsidRPr="000608A6">
        <w:rPr>
          <w:rFonts w:ascii="Comic Sans MS" w:hAnsi="Comic Sans MS"/>
          <w:sz w:val="24"/>
          <w:szCs w:val="24"/>
          <w:lang w:eastAsia="en-GB"/>
        </w:rPr>
        <w:t>health, when</w:t>
      </w:r>
      <w:proofErr w:type="gramEnd"/>
      <w:r w:rsidRPr="000608A6">
        <w:rPr>
          <w:rFonts w:ascii="Comic Sans MS" w:hAnsi="Comic Sans MS"/>
          <w:sz w:val="24"/>
          <w:szCs w:val="24"/>
          <w:lang w:eastAsia="en-GB"/>
        </w:rPr>
        <w:t xml:space="preserve"> appropriate care taken to protect children. </w:t>
      </w:r>
      <w:r w:rsidRPr="000608A6">
        <w:rPr>
          <w:rFonts w:ascii="Comic Sans MS" w:hAnsi="Comic Sans MS"/>
          <w:sz w:val="24"/>
          <w:szCs w:val="24"/>
          <w:lang w:eastAsia="en-GB"/>
        </w:rPr>
        <w:br/>
        <w:t>Opportunities for indoor and outdoor play are crucial to providing the Early Years Foundation Stage curriculum for children from birth to five years.</w:t>
      </w:r>
    </w:p>
    <w:p w14:paraId="0A52ACA2"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Fresh air and exercise are important factors in promoting good physical health. Outdoor play will be encouraged in all weathers, with the appropriate care taken to protect children. </w:t>
      </w:r>
    </w:p>
    <w:p w14:paraId="20B56F70"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The safety of children accessing this area is crucial, a full risk assessment will be carried out and reviewed regularly* (</w:t>
      </w:r>
      <w:proofErr w:type="gramStart"/>
      <w:r w:rsidRPr="000608A6">
        <w:rPr>
          <w:rFonts w:ascii="Comic Sans MS" w:hAnsi="Comic Sans MS"/>
          <w:sz w:val="24"/>
          <w:szCs w:val="24"/>
          <w:lang w:eastAsia="en-GB"/>
        </w:rPr>
        <w:t>Bi monthly</w:t>
      </w:r>
      <w:proofErr w:type="gramEnd"/>
      <w:r w:rsidRPr="000608A6">
        <w:rPr>
          <w:rFonts w:ascii="Comic Sans MS" w:hAnsi="Comic Sans MS"/>
          <w:sz w:val="24"/>
          <w:szCs w:val="24"/>
          <w:lang w:eastAsia="en-GB"/>
        </w:rPr>
        <w:t xml:space="preserve">/3monthly) </w:t>
      </w:r>
    </w:p>
    <w:p w14:paraId="6B80D215" w14:textId="559CA128"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Prior to any child accessing the outdoor area a member of staff will complete a full 'daily check' of the area and all the equipment and remove any potential hazards. Although the principles of continuous outside play will be adopted, the safety and wellbeing of children will always be </w:t>
      </w:r>
      <w:r w:rsidR="00A70F2B" w:rsidRPr="000608A6">
        <w:rPr>
          <w:rFonts w:ascii="Comic Sans MS" w:hAnsi="Comic Sans MS"/>
          <w:sz w:val="24"/>
          <w:szCs w:val="24"/>
          <w:lang w:eastAsia="en-GB"/>
        </w:rPr>
        <w:t>prioritised,</w:t>
      </w:r>
      <w:r w:rsidRPr="000608A6">
        <w:rPr>
          <w:rFonts w:ascii="Comic Sans MS" w:hAnsi="Comic Sans MS"/>
          <w:sz w:val="24"/>
          <w:szCs w:val="24"/>
          <w:lang w:eastAsia="en-GB"/>
        </w:rPr>
        <w:t xml:space="preserve"> and outside play may be temporarily restricted if this compromises children's safety. </w:t>
      </w:r>
    </w:p>
    <w:p w14:paraId="48086AE3" w14:textId="3CE698C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When children are independently free flowing from indoors to outdoors health </w:t>
      </w:r>
      <w:r w:rsidR="006E7DB6" w:rsidRPr="000608A6">
        <w:rPr>
          <w:rFonts w:ascii="Comic Sans MS" w:hAnsi="Comic Sans MS"/>
          <w:sz w:val="24"/>
          <w:szCs w:val="24"/>
          <w:lang w:eastAsia="en-GB"/>
        </w:rPr>
        <w:t>and</w:t>
      </w:r>
      <w:r w:rsidRPr="000608A6">
        <w:rPr>
          <w:rFonts w:ascii="Comic Sans MS" w:hAnsi="Comic Sans MS"/>
          <w:sz w:val="24"/>
          <w:szCs w:val="24"/>
          <w:lang w:eastAsia="en-GB"/>
        </w:rPr>
        <w:t xml:space="preserve"> safety must be considered as a priority. </w:t>
      </w:r>
    </w:p>
    <w:p w14:paraId="49CB2F33" w14:textId="7DA32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Children </w:t>
      </w:r>
      <w:r w:rsidR="00A70F2B" w:rsidRPr="000608A6">
        <w:rPr>
          <w:rFonts w:ascii="Comic Sans MS" w:hAnsi="Comic Sans MS"/>
          <w:sz w:val="24"/>
          <w:szCs w:val="24"/>
          <w:lang w:eastAsia="en-GB"/>
        </w:rPr>
        <w:t xml:space="preserve">must always be supervised </w:t>
      </w:r>
      <w:r w:rsidRPr="000608A6">
        <w:rPr>
          <w:rFonts w:ascii="Comic Sans MS" w:hAnsi="Comic Sans MS"/>
          <w:sz w:val="24"/>
          <w:szCs w:val="24"/>
          <w:lang w:eastAsia="en-GB"/>
        </w:rPr>
        <w:t xml:space="preserve">  </w:t>
      </w:r>
    </w:p>
    <w:p w14:paraId="12DE8F45"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Should a child have an accident then contingency plans must be in place highlighting what to do in this case.</w:t>
      </w:r>
    </w:p>
    <w:p w14:paraId="7F2B1870" w14:textId="3D0DD4F8"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Due to the children independently accessing the outdoor space staff need to be vigilant and have a system in place that </w:t>
      </w:r>
      <w:r w:rsidR="00A70F2B" w:rsidRPr="000608A6">
        <w:rPr>
          <w:rFonts w:ascii="Comic Sans MS" w:hAnsi="Comic Sans MS"/>
          <w:sz w:val="24"/>
          <w:szCs w:val="24"/>
          <w:lang w:eastAsia="en-GB"/>
        </w:rPr>
        <w:t xml:space="preserve">will always ensure the children’s </w:t>
      </w:r>
      <w:r w:rsidR="006E7DB6" w:rsidRPr="000608A6">
        <w:rPr>
          <w:rFonts w:ascii="Comic Sans MS" w:hAnsi="Comic Sans MS"/>
          <w:sz w:val="24"/>
          <w:szCs w:val="24"/>
          <w:lang w:eastAsia="en-GB"/>
        </w:rPr>
        <w:t>whereabouts.</w:t>
      </w:r>
      <w:r w:rsidR="00A451C7" w:rsidRPr="000608A6">
        <w:rPr>
          <w:rFonts w:ascii="Comic Sans MS" w:hAnsi="Comic Sans MS"/>
          <w:sz w:val="24"/>
          <w:szCs w:val="24"/>
          <w:lang w:eastAsia="en-GB"/>
        </w:rPr>
        <w:t xml:space="preserve"> </w:t>
      </w:r>
      <w:r w:rsidRPr="000608A6">
        <w:rPr>
          <w:rFonts w:ascii="Comic Sans MS" w:hAnsi="Comic Sans MS"/>
          <w:sz w:val="24"/>
          <w:szCs w:val="24"/>
          <w:lang w:eastAsia="en-GB"/>
        </w:rPr>
        <w:t xml:space="preserve">In circumstances where no </w:t>
      </w:r>
      <w:r w:rsidR="006E7DB6" w:rsidRPr="000608A6">
        <w:rPr>
          <w:rFonts w:ascii="Comic Sans MS" w:hAnsi="Comic Sans MS"/>
          <w:sz w:val="24"/>
          <w:szCs w:val="24"/>
          <w:lang w:eastAsia="en-GB"/>
        </w:rPr>
        <w:t>playgroup manager</w:t>
      </w:r>
      <w:r w:rsidRPr="000608A6">
        <w:rPr>
          <w:rFonts w:ascii="Comic Sans MS" w:hAnsi="Comic Sans MS"/>
          <w:sz w:val="24"/>
          <w:szCs w:val="24"/>
          <w:lang w:eastAsia="en-GB"/>
        </w:rPr>
        <w:t xml:space="preserve"> is available, this responsibility will be delegated to a nominated </w:t>
      </w:r>
      <w:r w:rsidR="006E7DB6" w:rsidRPr="000608A6">
        <w:rPr>
          <w:rFonts w:ascii="Comic Sans MS" w:hAnsi="Comic Sans MS"/>
          <w:sz w:val="24"/>
          <w:szCs w:val="24"/>
          <w:lang w:eastAsia="en-GB"/>
        </w:rPr>
        <w:t>playgroup</w:t>
      </w:r>
      <w:r w:rsidRPr="000608A6">
        <w:rPr>
          <w:rFonts w:ascii="Comic Sans MS" w:hAnsi="Comic Sans MS"/>
          <w:sz w:val="24"/>
          <w:szCs w:val="24"/>
          <w:lang w:eastAsia="en-GB"/>
        </w:rPr>
        <w:t xml:space="preserve"> assistant with support </w:t>
      </w:r>
      <w:r w:rsidRPr="000608A6">
        <w:rPr>
          <w:rFonts w:ascii="Comic Sans MS" w:hAnsi="Comic Sans MS"/>
          <w:sz w:val="24"/>
          <w:szCs w:val="24"/>
          <w:lang w:eastAsia="en-GB"/>
        </w:rPr>
        <w:lastRenderedPageBreak/>
        <w:t>from the member of staff in charge of the nursery at that time</w:t>
      </w:r>
      <w:r w:rsidR="00A451C7" w:rsidRPr="000608A6">
        <w:rPr>
          <w:rFonts w:ascii="Comic Sans MS" w:hAnsi="Comic Sans MS"/>
          <w:sz w:val="24"/>
          <w:szCs w:val="24"/>
          <w:lang w:eastAsia="en-GB"/>
        </w:rPr>
        <w:t xml:space="preserve"> where appropriate. </w:t>
      </w:r>
    </w:p>
    <w:p w14:paraId="335580BE"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A fire plan should outline a route to the fire collection point should a fire break out in nursery whilst children are outside </w:t>
      </w:r>
      <w:proofErr w:type="gramStart"/>
      <w:r w:rsidRPr="000608A6">
        <w:rPr>
          <w:rFonts w:ascii="Comic Sans MS" w:hAnsi="Comic Sans MS"/>
          <w:sz w:val="24"/>
          <w:szCs w:val="24"/>
          <w:lang w:eastAsia="en-GB"/>
        </w:rPr>
        <w:t>playing, if</w:t>
      </w:r>
      <w:proofErr w:type="gramEnd"/>
      <w:r w:rsidRPr="000608A6">
        <w:rPr>
          <w:rFonts w:ascii="Comic Sans MS" w:hAnsi="Comic Sans MS"/>
          <w:sz w:val="24"/>
          <w:szCs w:val="24"/>
          <w:lang w:eastAsia="en-GB"/>
        </w:rPr>
        <w:t xml:space="preserve"> the normal egress would be through nursery. If an alternative route is not available, an alternative safe collection point should be identified.</w:t>
      </w:r>
    </w:p>
    <w:p w14:paraId="7238BCD5"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A varied play experience will be provided outdoors as well as indoors. </w:t>
      </w:r>
    </w:p>
    <w:p w14:paraId="05B11FFC"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To enable children to fully experience play opportunities offered parents are requested not to send children to nursery in expensive clothing that could restrict play opportunities that children are able to participate in. </w:t>
      </w:r>
    </w:p>
    <w:p w14:paraId="7724A989"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The following factors that will be taken into consideration in different weather conditions: </w:t>
      </w:r>
    </w:p>
    <w:p w14:paraId="5488E64D" w14:textId="77777777" w:rsidR="00763C15" w:rsidRPr="000608A6" w:rsidRDefault="00763C15" w:rsidP="006E7DB6">
      <w:pPr>
        <w:rPr>
          <w:rFonts w:ascii="Comic Sans MS" w:hAnsi="Comic Sans MS"/>
          <w:b/>
          <w:bCs/>
          <w:sz w:val="24"/>
          <w:szCs w:val="24"/>
          <w:lang w:eastAsia="en-GB"/>
        </w:rPr>
      </w:pPr>
      <w:r w:rsidRPr="000608A6">
        <w:rPr>
          <w:rFonts w:ascii="Comic Sans MS" w:hAnsi="Comic Sans MS"/>
          <w:b/>
          <w:bCs/>
          <w:sz w:val="24"/>
          <w:szCs w:val="24"/>
          <w:lang w:eastAsia="en-GB"/>
        </w:rPr>
        <w:t xml:space="preserve">Hot weather </w:t>
      </w:r>
    </w:p>
    <w:p w14:paraId="22F809CA"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Children will be encouraged to play outdoors, however a risk assessment will be taken to determine if in the interest of children's safety outdoor play may be restricted at the hottest parts of the day. </w:t>
      </w:r>
    </w:p>
    <w:p w14:paraId="209C60DA"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Shade will be provided in the outdoor area.</w:t>
      </w:r>
    </w:p>
    <w:p w14:paraId="2A3C5633"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Children will be encouraged to drink water regularly. </w:t>
      </w:r>
    </w:p>
    <w:p w14:paraId="67C3B58C"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Children will wear sun hats and sun cream will be applied before children play out in hot weather. </w:t>
      </w:r>
    </w:p>
    <w:p w14:paraId="5A189F96"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Staff will apply sun cream* to children no less than 30 minutes prior to going outside. (a parent/carer consent form will need to be completed &amp; signed prior to sun cream been applied) Refer to applying sun cream policy. </w:t>
      </w:r>
    </w:p>
    <w:p w14:paraId="7DAF34A0" w14:textId="77777777" w:rsidR="00763C15" w:rsidRPr="000608A6" w:rsidRDefault="00763C15" w:rsidP="006E7DB6">
      <w:pPr>
        <w:rPr>
          <w:rFonts w:ascii="Comic Sans MS" w:hAnsi="Comic Sans MS"/>
          <w:b/>
          <w:bCs/>
          <w:sz w:val="24"/>
          <w:szCs w:val="24"/>
          <w:lang w:eastAsia="en-GB"/>
        </w:rPr>
      </w:pPr>
      <w:r w:rsidRPr="000608A6">
        <w:rPr>
          <w:rFonts w:ascii="Comic Sans MS" w:hAnsi="Comic Sans MS"/>
          <w:b/>
          <w:bCs/>
          <w:sz w:val="24"/>
          <w:szCs w:val="24"/>
          <w:lang w:eastAsia="en-GB"/>
        </w:rPr>
        <w:t xml:space="preserve">Wet weather </w:t>
      </w:r>
    </w:p>
    <w:p w14:paraId="4582D6FC"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Suitable waterproof clothing will be provided to enable children to be able to experience splashing in puddles, playing in the rain or snow. </w:t>
      </w:r>
    </w:p>
    <w:p w14:paraId="477E5AF0" w14:textId="77777777" w:rsidR="00763C15" w:rsidRPr="000608A6" w:rsidRDefault="00763C15" w:rsidP="006E7DB6">
      <w:pPr>
        <w:rPr>
          <w:rFonts w:ascii="Comic Sans MS" w:hAnsi="Comic Sans MS"/>
          <w:b/>
          <w:bCs/>
          <w:sz w:val="24"/>
          <w:szCs w:val="24"/>
          <w:lang w:eastAsia="en-GB"/>
        </w:rPr>
      </w:pPr>
      <w:r w:rsidRPr="000608A6">
        <w:rPr>
          <w:rFonts w:ascii="Comic Sans MS" w:hAnsi="Comic Sans MS"/>
          <w:b/>
          <w:bCs/>
          <w:sz w:val="24"/>
          <w:szCs w:val="24"/>
          <w:lang w:eastAsia="en-GB"/>
        </w:rPr>
        <w:t xml:space="preserve">Cold weather </w:t>
      </w:r>
    </w:p>
    <w:p w14:paraId="55737769"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Children will be dressed appropriately with coats, </w:t>
      </w:r>
      <w:proofErr w:type="gramStart"/>
      <w:r w:rsidRPr="000608A6">
        <w:rPr>
          <w:rFonts w:ascii="Comic Sans MS" w:hAnsi="Comic Sans MS"/>
          <w:sz w:val="24"/>
          <w:szCs w:val="24"/>
          <w:lang w:eastAsia="en-GB"/>
        </w:rPr>
        <w:t>hats</w:t>
      </w:r>
      <w:proofErr w:type="gramEnd"/>
      <w:r w:rsidRPr="000608A6">
        <w:rPr>
          <w:rFonts w:ascii="Comic Sans MS" w:hAnsi="Comic Sans MS"/>
          <w:sz w:val="24"/>
          <w:szCs w:val="24"/>
          <w:lang w:eastAsia="en-GB"/>
        </w:rPr>
        <w:t xml:space="preserve"> and gloves before playing out. </w:t>
      </w:r>
    </w:p>
    <w:p w14:paraId="49B8E943" w14:textId="77777777"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lastRenderedPageBreak/>
        <w:t xml:space="preserve">Where possible the nursery will try to build up a spare bank of additional clothing that can be used in emergencies to enable the children to continue to access the outdoors. </w:t>
      </w:r>
    </w:p>
    <w:p w14:paraId="55D97B51" w14:textId="77777777" w:rsidR="00763C15" w:rsidRPr="000608A6" w:rsidRDefault="00763C15" w:rsidP="006E7DB6">
      <w:pPr>
        <w:rPr>
          <w:rFonts w:ascii="Comic Sans MS" w:hAnsi="Comic Sans MS"/>
          <w:b/>
          <w:bCs/>
          <w:sz w:val="24"/>
          <w:szCs w:val="24"/>
          <w:lang w:eastAsia="en-GB"/>
        </w:rPr>
      </w:pPr>
      <w:r w:rsidRPr="000608A6">
        <w:rPr>
          <w:rFonts w:ascii="Comic Sans MS" w:hAnsi="Comic Sans MS"/>
          <w:b/>
          <w:bCs/>
          <w:sz w:val="24"/>
          <w:szCs w:val="24"/>
          <w:lang w:eastAsia="en-GB"/>
        </w:rPr>
        <w:t>Staff Ratios</w:t>
      </w:r>
    </w:p>
    <w:p w14:paraId="135CB350" w14:textId="68191792" w:rsidR="00763C15" w:rsidRPr="000608A6" w:rsidRDefault="00763C15" w:rsidP="006E7DB6">
      <w:pPr>
        <w:rPr>
          <w:rFonts w:ascii="Comic Sans MS" w:hAnsi="Comic Sans MS"/>
          <w:sz w:val="24"/>
          <w:szCs w:val="24"/>
          <w:lang w:eastAsia="en-GB"/>
        </w:rPr>
      </w:pPr>
      <w:r w:rsidRPr="000608A6">
        <w:rPr>
          <w:rFonts w:ascii="Comic Sans MS" w:hAnsi="Comic Sans MS"/>
          <w:sz w:val="24"/>
          <w:szCs w:val="24"/>
          <w:lang w:eastAsia="en-GB"/>
        </w:rPr>
        <w:t xml:space="preserve">At all times, staff: child ratios (both inside and outside) should be maintained within Ofsted guidance. A risk assessment should be </w:t>
      </w:r>
      <w:r w:rsidR="003A5F31" w:rsidRPr="000608A6">
        <w:rPr>
          <w:rFonts w:ascii="Comic Sans MS" w:hAnsi="Comic Sans MS"/>
          <w:sz w:val="24"/>
          <w:szCs w:val="24"/>
          <w:lang w:eastAsia="en-GB"/>
        </w:rPr>
        <w:t>undertaken,</w:t>
      </w:r>
      <w:r w:rsidRPr="000608A6">
        <w:rPr>
          <w:rFonts w:ascii="Comic Sans MS" w:hAnsi="Comic Sans MS"/>
          <w:sz w:val="24"/>
          <w:szCs w:val="24"/>
          <w:lang w:eastAsia="en-GB"/>
        </w:rPr>
        <w:t xml:space="preserve"> and a contingency plan developed to ensure children's safety should ratio's change in the event of unforeseen incidents.</w:t>
      </w:r>
    </w:p>
    <w:p w14:paraId="6657B237" w14:textId="77777777" w:rsidR="00763C15" w:rsidRPr="000608A6" w:rsidRDefault="00763C15" w:rsidP="006E7DB6">
      <w:pPr>
        <w:rPr>
          <w:rFonts w:ascii="Comic Sans MS" w:hAnsi="Comic Sans MS"/>
          <w:sz w:val="24"/>
          <w:szCs w:val="24"/>
        </w:rPr>
      </w:pPr>
    </w:p>
    <w:p w14:paraId="69A82194" w14:textId="77777777" w:rsidR="000608A6" w:rsidRPr="000608A6" w:rsidRDefault="00763C15" w:rsidP="006E7DB6">
      <w:pPr>
        <w:rPr>
          <w:rFonts w:ascii="Comic Sans MS" w:hAnsi="Comic Sans MS"/>
          <w:sz w:val="24"/>
          <w:szCs w:val="24"/>
        </w:rPr>
      </w:pPr>
      <w:r w:rsidRPr="000608A6">
        <w:rPr>
          <w:rFonts w:ascii="Comic Sans MS" w:hAnsi="Comic Sans MS"/>
          <w:sz w:val="24"/>
          <w:szCs w:val="24"/>
        </w:rPr>
        <w:t xml:space="preserve">This policy has been adopted by </w:t>
      </w:r>
      <w:r w:rsidR="006E7DB6" w:rsidRPr="000608A6">
        <w:rPr>
          <w:rFonts w:ascii="Comic Sans MS" w:hAnsi="Comic Sans MS"/>
          <w:sz w:val="24"/>
          <w:szCs w:val="24"/>
        </w:rPr>
        <w:t>S</w:t>
      </w:r>
      <w:r w:rsidRPr="000608A6">
        <w:rPr>
          <w:rFonts w:ascii="Comic Sans MS" w:hAnsi="Comic Sans MS"/>
          <w:sz w:val="24"/>
          <w:szCs w:val="24"/>
        </w:rPr>
        <w:t xml:space="preserve">outhery </w:t>
      </w:r>
      <w:r w:rsidR="006E7DB6" w:rsidRPr="000608A6">
        <w:rPr>
          <w:rFonts w:ascii="Comic Sans MS" w:hAnsi="Comic Sans MS"/>
          <w:sz w:val="24"/>
          <w:szCs w:val="24"/>
        </w:rPr>
        <w:t>P</w:t>
      </w:r>
      <w:r w:rsidRPr="000608A6">
        <w:rPr>
          <w:rFonts w:ascii="Comic Sans MS" w:hAnsi="Comic Sans MS"/>
          <w:sz w:val="24"/>
          <w:szCs w:val="24"/>
        </w:rPr>
        <w:t xml:space="preserve">laygroup </w:t>
      </w:r>
      <w:r w:rsidR="006E7DB6" w:rsidRPr="000608A6">
        <w:rPr>
          <w:rFonts w:ascii="Comic Sans MS" w:hAnsi="Comic Sans MS"/>
          <w:sz w:val="24"/>
          <w:szCs w:val="24"/>
        </w:rPr>
        <w:t>Committee 2022</w:t>
      </w:r>
      <w:r w:rsidR="007F37B3" w:rsidRPr="000608A6">
        <w:rPr>
          <w:rFonts w:ascii="Comic Sans MS" w:hAnsi="Comic Sans MS"/>
          <w:sz w:val="24"/>
          <w:szCs w:val="24"/>
        </w:rPr>
        <w:t xml:space="preserve"> </w:t>
      </w:r>
      <w:r w:rsidRPr="000608A6">
        <w:rPr>
          <w:rFonts w:ascii="Comic Sans MS" w:hAnsi="Comic Sans MS"/>
          <w:sz w:val="24"/>
          <w:szCs w:val="24"/>
        </w:rPr>
        <w:t xml:space="preserve">and signed by </w:t>
      </w:r>
    </w:p>
    <w:p w14:paraId="7FA32BFC" w14:textId="1AF7D4D3" w:rsidR="00763C15" w:rsidRPr="000608A6" w:rsidRDefault="00763C15" w:rsidP="006E7DB6">
      <w:pPr>
        <w:rPr>
          <w:rFonts w:ascii="Comic Sans MS" w:hAnsi="Comic Sans MS"/>
          <w:sz w:val="24"/>
          <w:szCs w:val="24"/>
        </w:rPr>
      </w:pPr>
      <w:r w:rsidRPr="000608A6">
        <w:rPr>
          <w:rFonts w:ascii="Comic Sans MS" w:hAnsi="Comic Sans MS"/>
          <w:sz w:val="24"/>
          <w:szCs w:val="24"/>
        </w:rPr>
        <w:t xml:space="preserve">Cath Robson </w:t>
      </w:r>
      <w:r w:rsidR="00BF13D1" w:rsidRPr="000608A6">
        <w:rPr>
          <w:rFonts w:ascii="Comic Sans MS" w:hAnsi="Comic Sans MS"/>
          <w:sz w:val="24"/>
          <w:szCs w:val="24"/>
        </w:rPr>
        <w:t xml:space="preserve">- </w:t>
      </w:r>
      <w:r w:rsidR="006E7DB6" w:rsidRPr="000608A6">
        <w:rPr>
          <w:rFonts w:ascii="Comic Sans MS" w:hAnsi="Comic Sans MS"/>
          <w:sz w:val="24"/>
          <w:szCs w:val="24"/>
        </w:rPr>
        <w:t>C</w:t>
      </w:r>
      <w:r w:rsidRPr="000608A6">
        <w:rPr>
          <w:rFonts w:ascii="Comic Sans MS" w:hAnsi="Comic Sans MS"/>
          <w:sz w:val="24"/>
          <w:szCs w:val="24"/>
        </w:rPr>
        <w:t xml:space="preserve">ommittee </w:t>
      </w:r>
      <w:r w:rsidR="006E7DB6" w:rsidRPr="000608A6">
        <w:rPr>
          <w:rFonts w:ascii="Comic Sans MS" w:hAnsi="Comic Sans MS"/>
          <w:sz w:val="24"/>
          <w:szCs w:val="24"/>
        </w:rPr>
        <w:t>C</w:t>
      </w:r>
      <w:r w:rsidRPr="000608A6">
        <w:rPr>
          <w:rFonts w:ascii="Comic Sans MS" w:hAnsi="Comic Sans MS"/>
          <w:sz w:val="24"/>
          <w:szCs w:val="24"/>
        </w:rPr>
        <w:t>hairperson</w:t>
      </w:r>
      <w:r w:rsidR="000608A6" w:rsidRPr="000608A6">
        <w:rPr>
          <w:rFonts w:ascii="Comic Sans MS" w:hAnsi="Comic Sans MS"/>
          <w:sz w:val="24"/>
          <w:szCs w:val="24"/>
        </w:rPr>
        <w:t xml:space="preserve">          </w:t>
      </w:r>
      <w:r w:rsidR="00BF13D1" w:rsidRPr="000608A6">
        <w:rPr>
          <w:rFonts w:ascii="Comic Sans MS" w:hAnsi="Comic Sans MS"/>
          <w:sz w:val="24"/>
          <w:szCs w:val="24"/>
        </w:rPr>
        <w:t>Kerry Jones - Manager</w:t>
      </w:r>
    </w:p>
    <w:p w14:paraId="31DB62E6" w14:textId="6587D960" w:rsidR="00763C15" w:rsidRPr="000608A6" w:rsidRDefault="00763C15" w:rsidP="006E7DB6">
      <w:pPr>
        <w:rPr>
          <w:rFonts w:ascii="Comic Sans MS" w:hAnsi="Comic Sans MS"/>
          <w:sz w:val="24"/>
          <w:szCs w:val="24"/>
        </w:rPr>
      </w:pPr>
      <w:r w:rsidRPr="000608A6">
        <w:rPr>
          <w:rFonts w:ascii="Comic Sans MS" w:hAnsi="Comic Sans MS"/>
          <w:sz w:val="24"/>
          <w:szCs w:val="24"/>
        </w:rPr>
        <w:t>.</w:t>
      </w:r>
      <w:r w:rsidR="003A5F31" w:rsidRPr="000608A6">
        <w:rPr>
          <w:rFonts w:ascii="Comic Sans MS" w:hAnsi="Comic Sans MS"/>
          <w:sz w:val="24"/>
          <w:szCs w:val="24"/>
        </w:rPr>
        <w:t>23/0</w:t>
      </w:r>
      <w:r w:rsidR="006E7DB6" w:rsidRPr="000608A6">
        <w:rPr>
          <w:rFonts w:ascii="Comic Sans MS" w:hAnsi="Comic Sans MS"/>
          <w:sz w:val="24"/>
          <w:szCs w:val="24"/>
        </w:rPr>
        <w:t>9/2022</w:t>
      </w:r>
    </w:p>
    <w:sectPr w:rsidR="00763C15" w:rsidRPr="000608A6" w:rsidSect="00A5590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A00002EF" w:usb1="4000207B" w:usb2="00000000" w:usb3="00000000" w:csb0="0000009F" w:csb1="00000000"/>
  </w:font>
  <w:font w:name="Verdana Ref">
    <w:altName w:val="Tahoma"/>
    <w:panose1 w:val="020B0604020202020204"/>
    <w:charset w:val="00"/>
    <w:family w:val="swiss"/>
    <w:pitch w:val="variable"/>
    <w:sig w:usb0="00000001"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B325831"/>
    <w:multiLevelType w:val="multilevel"/>
    <w:tmpl w:val="271CC5D0"/>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2E676B82"/>
    <w:multiLevelType w:val="multilevel"/>
    <w:tmpl w:val="1B16645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 w15:restartNumberingAfterBreak="0">
    <w:nsid w:val="36E23DB2"/>
    <w:multiLevelType w:val="multilevel"/>
    <w:tmpl w:val="37645FEE"/>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3" w15:restartNumberingAfterBreak="0">
    <w:nsid w:val="7E3222B5"/>
    <w:multiLevelType w:val="multilevel"/>
    <w:tmpl w:val="7B1EB33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3C15"/>
    <w:rsid w:val="000608A6"/>
    <w:rsid w:val="003A5F31"/>
    <w:rsid w:val="006E7DB6"/>
    <w:rsid w:val="00763C15"/>
    <w:rsid w:val="007F37B3"/>
    <w:rsid w:val="009A2196"/>
    <w:rsid w:val="00A451C7"/>
    <w:rsid w:val="00A55909"/>
    <w:rsid w:val="00A70F2B"/>
    <w:rsid w:val="00AE1EDF"/>
    <w:rsid w:val="00BF13D1"/>
    <w:rsid w:val="00E6118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CC8947"/>
  <w15:docId w15:val="{FAF9A69B-E42C-4F48-907C-D164C1B32DD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3C15"/>
  </w:style>
  <w:style w:type="paragraph" w:styleId="Heading1">
    <w:name w:val="heading 1"/>
    <w:basedOn w:val="Normal"/>
    <w:next w:val="Normal"/>
    <w:link w:val="Heading1Char"/>
    <w:qFormat/>
    <w:rsid w:val="000608A6"/>
    <w:pPr>
      <w:keepNext/>
      <w:spacing w:after="0" w:line="240" w:lineRule="auto"/>
      <w:outlineLvl w:val="0"/>
    </w:pPr>
    <w:rPr>
      <w:rFonts w:ascii="Verdana Ref" w:eastAsia="Times New Roman" w:hAnsi="Verdana Ref" w:cs="Times New Roman"/>
      <w:sz w:val="3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F37B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37B3"/>
    <w:rPr>
      <w:rFonts w:ascii="Segoe UI" w:hAnsi="Segoe UI" w:cs="Segoe UI"/>
      <w:sz w:val="18"/>
      <w:szCs w:val="18"/>
    </w:rPr>
  </w:style>
  <w:style w:type="character" w:customStyle="1" w:styleId="Heading1Char">
    <w:name w:val="Heading 1 Char"/>
    <w:basedOn w:val="DefaultParagraphFont"/>
    <w:link w:val="Heading1"/>
    <w:rsid w:val="000608A6"/>
    <w:rPr>
      <w:rFonts w:ascii="Verdana Ref" w:eastAsia="Times New Roman" w:hAnsi="Verdana Ref" w:cs="Times New Roman"/>
      <w:sz w:val="36"/>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69358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587</Words>
  <Characters>3347</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kerry</dc:creator>
  <cp:lastModifiedBy>ja ja robbo</cp:lastModifiedBy>
  <cp:revision>2</cp:revision>
  <cp:lastPrinted>2022-10-20T11:57:00Z</cp:lastPrinted>
  <dcterms:created xsi:type="dcterms:W3CDTF">2023-05-11T21:06:00Z</dcterms:created>
  <dcterms:modified xsi:type="dcterms:W3CDTF">2023-05-11T21:06:00Z</dcterms:modified>
</cp:coreProperties>
</file>