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D64A9" w14:textId="6EE35D7E" w:rsidR="0005627F" w:rsidRPr="00714EFB" w:rsidRDefault="00EF474D" w:rsidP="00714EFB">
      <w:pPr>
        <w:spacing w:after="100" w:afterAutospacing="1" w:line="240" w:lineRule="auto"/>
        <w:contextualSpacing/>
        <w:jc w:val="center"/>
        <w:rPr>
          <w:rFonts w:ascii="Comic Sans MS" w:hAnsi="Comic Sans MS"/>
          <w:b/>
          <w:bCs/>
          <w:sz w:val="52"/>
          <w:szCs w:val="52"/>
        </w:rPr>
      </w:pPr>
      <w:r w:rsidRPr="00714EFB">
        <w:rPr>
          <w:rFonts w:ascii="Comic Sans MS" w:hAnsi="Comic Sans MS"/>
          <w:b/>
          <w:bCs/>
          <w:sz w:val="52"/>
          <w:szCs w:val="52"/>
        </w:rPr>
        <w:t>Southery Playgroup</w:t>
      </w:r>
      <w:r w:rsidR="00714EFB" w:rsidRPr="00714EFB">
        <w:rPr>
          <w:rFonts w:ascii="Comic Sans MS" w:hAnsi="Comic Sans MS"/>
          <w:b/>
          <w:bCs/>
          <w:sz w:val="52"/>
          <w:szCs w:val="52"/>
        </w:rPr>
        <w:t xml:space="preserve"> </w:t>
      </w:r>
      <w:r w:rsidR="00714EFB">
        <w:rPr>
          <w:rFonts w:ascii="Comic Sans MS" w:hAnsi="Comic Sans MS"/>
          <w:b/>
          <w:bCs/>
          <w:sz w:val="52"/>
          <w:szCs w:val="52"/>
        </w:rPr>
        <w:t>– Settling in Policy</w:t>
      </w:r>
      <w:r w:rsidR="00714EFB" w:rsidRPr="00714EFB">
        <w:rPr>
          <w:rFonts w:ascii="Comic Sans MS" w:hAnsi="Comic Sans MS"/>
          <w:b/>
          <w:bCs/>
          <w:sz w:val="52"/>
          <w:szCs w:val="52"/>
        </w:rPr>
        <w:t xml:space="preserve"> </w:t>
      </w:r>
    </w:p>
    <w:p w14:paraId="16ED08B9" w14:textId="77777777" w:rsidR="0005627F" w:rsidRPr="00714EFB" w:rsidRDefault="0005627F" w:rsidP="0005627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</w:rPr>
      </w:pPr>
    </w:p>
    <w:p w14:paraId="1E744FD1" w14:textId="77777777" w:rsidR="00E3626E" w:rsidRPr="00714EFB" w:rsidRDefault="0005627F" w:rsidP="0005627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The Southery Playgroup welcomes </w:t>
      </w:r>
      <w:r w:rsidR="00E3626E" w:rsidRPr="00714EFB">
        <w:rPr>
          <w:rFonts w:ascii="Comic Sans MS" w:eastAsia="Times New Roman" w:hAnsi="Comic Sans MS" w:cs="Times New Roman"/>
          <w:sz w:val="32"/>
          <w:szCs w:val="32"/>
        </w:rPr>
        <w:t xml:space="preserve">all </w:t>
      </w:r>
      <w:r w:rsidR="00370DE1" w:rsidRPr="00714EFB">
        <w:rPr>
          <w:rFonts w:ascii="Comic Sans MS" w:eastAsia="Times New Roman" w:hAnsi="Comic Sans MS" w:cs="Times New Roman"/>
          <w:sz w:val="32"/>
          <w:szCs w:val="32"/>
        </w:rPr>
        <w:t>children from the ages of 2 to</w:t>
      </w: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 5 years.  </w:t>
      </w:r>
    </w:p>
    <w:p w14:paraId="6F26B7A6" w14:textId="77777777" w:rsidR="00E3626E" w:rsidRPr="00714EFB" w:rsidRDefault="00E3626E" w:rsidP="0005627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>To help children settle in to Southery Playgroup we will:</w:t>
      </w:r>
    </w:p>
    <w:p w14:paraId="3B605A62" w14:textId="77777777" w:rsidR="0005627F" w:rsidRPr="00714EFB" w:rsidRDefault="00E3626E" w:rsidP="00E3626E">
      <w:pPr>
        <w:spacing w:after="0" w:line="240" w:lineRule="auto"/>
        <w:contextualSpacing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Slowly build </w:t>
      </w:r>
      <w:r w:rsidR="0005627F" w:rsidRPr="00714EFB">
        <w:rPr>
          <w:rFonts w:ascii="Comic Sans MS" w:eastAsia="Times New Roman" w:hAnsi="Comic Sans MS" w:cs="Times New Roman"/>
          <w:sz w:val="32"/>
          <w:szCs w:val="32"/>
        </w:rPr>
        <w:t xml:space="preserve">the number of hours the child attends the Playgroup per day </w:t>
      </w: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if necessary </w:t>
      </w:r>
      <w:r w:rsidR="0005627F" w:rsidRPr="00714EFB">
        <w:rPr>
          <w:rFonts w:ascii="Comic Sans MS" w:eastAsia="Times New Roman" w:hAnsi="Comic Sans MS" w:cs="Times New Roman"/>
          <w:sz w:val="32"/>
          <w:szCs w:val="32"/>
        </w:rPr>
        <w:t>so they can gain confidence and get used to the routine.</w:t>
      </w:r>
    </w:p>
    <w:p w14:paraId="7A783DD6" w14:textId="77777777" w:rsidR="0005627F" w:rsidRPr="00714EFB" w:rsidRDefault="00E3626E" w:rsidP="00E3626E">
      <w:pPr>
        <w:spacing w:after="0" w:line="240" w:lineRule="auto"/>
        <w:contextualSpacing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Parents/Carers may stay </w:t>
      </w:r>
      <w:r w:rsidR="0005627F" w:rsidRPr="00714EFB">
        <w:rPr>
          <w:rFonts w:ascii="Comic Sans MS" w:eastAsia="Times New Roman" w:hAnsi="Comic Sans MS" w:cs="Times New Roman"/>
          <w:sz w:val="32"/>
          <w:szCs w:val="32"/>
        </w:rPr>
        <w:t>at the Playgroup at first to help the child settle in.</w:t>
      </w:r>
    </w:p>
    <w:p w14:paraId="71E92B95" w14:textId="77777777" w:rsidR="00E3626E" w:rsidRPr="00714EFB" w:rsidRDefault="00E3626E" w:rsidP="00E3626E">
      <w:pPr>
        <w:spacing w:after="0" w:line="240" w:lineRule="auto"/>
        <w:contextualSpacing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1939E240" w14:textId="7DD0C4D0" w:rsidR="0005627F" w:rsidRPr="00714EFB" w:rsidRDefault="00E3626E" w:rsidP="00E3626E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 xml:space="preserve">If a child has difficultly settling in for any reason </w:t>
      </w:r>
      <w:r w:rsidR="0005627F" w:rsidRPr="00714EFB">
        <w:rPr>
          <w:rFonts w:ascii="Comic Sans MS" w:eastAsia="Times New Roman" w:hAnsi="Comic Sans MS" w:cs="Times New Roman"/>
          <w:sz w:val="32"/>
          <w:szCs w:val="32"/>
        </w:rPr>
        <w:t>staff will be happy to discuss each child’s circumstances on an individual basis and decide the best options that suit the needs of the child involved.</w:t>
      </w:r>
    </w:p>
    <w:p w14:paraId="5CA9731C" w14:textId="77777777" w:rsidR="0005627F" w:rsidRPr="00714EFB" w:rsidRDefault="0005627F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6BB1EC69" w14:textId="77777777" w:rsidR="0005627F" w:rsidRPr="00714EFB" w:rsidRDefault="0005627F" w:rsidP="00E3626E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>This policy will be reviewed on a regular basis and will be updated as necessary if circumstances change or it can be improved.</w:t>
      </w:r>
    </w:p>
    <w:p w14:paraId="23C75FEC" w14:textId="77777777" w:rsidR="0005627F" w:rsidRPr="00714EFB" w:rsidRDefault="0005627F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32B7AA3D" w14:textId="77777777" w:rsidR="0005627F" w:rsidRPr="00714EFB" w:rsidRDefault="0005627F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2CF008CB" w14:textId="5B7D906A" w:rsidR="008C3E0C" w:rsidRDefault="0005627F" w:rsidP="00D6150A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>Signed on behalf of the Playgrou</w:t>
      </w:r>
      <w:r w:rsidR="00B45196" w:rsidRPr="00714EFB">
        <w:rPr>
          <w:rFonts w:ascii="Comic Sans MS" w:eastAsia="Times New Roman" w:hAnsi="Comic Sans MS" w:cs="Times New Roman"/>
          <w:sz w:val="32"/>
          <w:szCs w:val="32"/>
        </w:rPr>
        <w:t xml:space="preserve">p </w:t>
      </w:r>
      <w:r w:rsidR="008C3E0C">
        <w:rPr>
          <w:rFonts w:ascii="Comic Sans MS" w:eastAsia="Times New Roman" w:hAnsi="Comic Sans MS" w:cs="Times New Roman"/>
          <w:sz w:val="32"/>
          <w:szCs w:val="32"/>
        </w:rPr>
        <w:t>–</w:t>
      </w:r>
      <w:r w:rsidR="00B45196" w:rsidRPr="00714EFB">
        <w:rPr>
          <w:rFonts w:ascii="Comic Sans MS" w:eastAsia="Times New Roman" w:hAnsi="Comic Sans MS" w:cs="Times New Roman"/>
          <w:sz w:val="32"/>
          <w:szCs w:val="32"/>
        </w:rPr>
        <w:t xml:space="preserve"> </w:t>
      </w:r>
    </w:p>
    <w:p w14:paraId="6B0D037D" w14:textId="7E6F4558" w:rsidR="00D6150A" w:rsidRDefault="00B45196" w:rsidP="00D6150A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>Cath Robson</w:t>
      </w:r>
      <w:r w:rsidR="00D6150A">
        <w:rPr>
          <w:rFonts w:ascii="Comic Sans MS" w:eastAsia="Times New Roman" w:hAnsi="Comic Sans MS" w:cs="Times New Roman"/>
          <w:sz w:val="32"/>
          <w:szCs w:val="32"/>
        </w:rPr>
        <w:t xml:space="preserve"> - </w:t>
      </w:r>
      <w:r w:rsidRPr="00714EFB">
        <w:rPr>
          <w:rFonts w:ascii="Comic Sans MS" w:eastAsia="Times New Roman" w:hAnsi="Comic Sans MS" w:cs="Times New Roman"/>
          <w:sz w:val="32"/>
          <w:szCs w:val="32"/>
        </w:rPr>
        <w:t>Committee</w:t>
      </w:r>
      <w:r w:rsidR="00D6150A">
        <w:rPr>
          <w:rFonts w:ascii="Comic Sans MS" w:eastAsia="Times New Roman" w:hAnsi="Comic Sans MS" w:cs="Times New Roman"/>
          <w:sz w:val="32"/>
          <w:szCs w:val="32"/>
        </w:rPr>
        <w:t xml:space="preserve"> </w:t>
      </w:r>
      <w:r w:rsidRPr="00714EFB">
        <w:rPr>
          <w:rFonts w:ascii="Comic Sans MS" w:eastAsia="Times New Roman" w:hAnsi="Comic Sans MS" w:cs="Times New Roman"/>
          <w:sz w:val="32"/>
          <w:szCs w:val="32"/>
        </w:rPr>
        <w:t>Chairperson</w:t>
      </w:r>
    </w:p>
    <w:p w14:paraId="334D5F6B" w14:textId="4980BE30" w:rsidR="0005627F" w:rsidRPr="00714EFB" w:rsidRDefault="008C3E0C" w:rsidP="00D6150A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>
        <w:rPr>
          <w:rFonts w:ascii="Comic Sans MS" w:eastAsia="Times New Roman" w:hAnsi="Comic Sans MS" w:cs="Times New Roman"/>
          <w:sz w:val="32"/>
          <w:szCs w:val="32"/>
        </w:rPr>
        <w:t>Kerry Jones – Playgroup Manager</w:t>
      </w:r>
    </w:p>
    <w:p w14:paraId="4CF25A26" w14:textId="77777777" w:rsidR="00B45196" w:rsidRPr="00714EFB" w:rsidRDefault="00B45196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3A52693B" w14:textId="6C673C58" w:rsidR="0005627F" w:rsidRDefault="0005627F" w:rsidP="00D6150A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r w:rsidRPr="00714EFB">
        <w:rPr>
          <w:rFonts w:ascii="Comic Sans MS" w:eastAsia="Times New Roman" w:hAnsi="Comic Sans MS" w:cs="Times New Roman"/>
          <w:sz w:val="32"/>
          <w:szCs w:val="32"/>
        </w:rPr>
        <w:t>Date</w:t>
      </w:r>
      <w:r w:rsidR="00714EFB">
        <w:rPr>
          <w:rFonts w:ascii="Comic Sans MS" w:eastAsia="Times New Roman" w:hAnsi="Comic Sans MS" w:cs="Times New Roman"/>
          <w:sz w:val="32"/>
          <w:szCs w:val="32"/>
        </w:rPr>
        <w:t xml:space="preserve"> </w:t>
      </w:r>
      <w:r w:rsidR="00124A50">
        <w:rPr>
          <w:rFonts w:ascii="Comic Sans MS" w:eastAsia="Times New Roman" w:hAnsi="Comic Sans MS" w:cs="Times New Roman"/>
          <w:sz w:val="32"/>
          <w:szCs w:val="32"/>
        </w:rPr>
        <w:t>4</w:t>
      </w:r>
      <w:r w:rsidR="00124A50" w:rsidRPr="00124A50">
        <w:rPr>
          <w:rFonts w:ascii="Comic Sans MS" w:eastAsia="Times New Roman" w:hAnsi="Comic Sans MS" w:cs="Times New Roman"/>
          <w:sz w:val="32"/>
          <w:szCs w:val="32"/>
          <w:vertAlign w:val="superscript"/>
        </w:rPr>
        <w:t>th</w:t>
      </w:r>
      <w:r w:rsidR="00124A50">
        <w:rPr>
          <w:rFonts w:ascii="Comic Sans MS" w:eastAsia="Times New Roman" w:hAnsi="Comic Sans MS" w:cs="Times New Roman"/>
          <w:sz w:val="32"/>
          <w:szCs w:val="32"/>
        </w:rPr>
        <w:t xml:space="preserve"> November 2024 </w:t>
      </w:r>
    </w:p>
    <w:p w14:paraId="6EC0795A" w14:textId="41981A1E" w:rsidR="00124A50" w:rsidRPr="00714EFB" w:rsidRDefault="00124A50" w:rsidP="00D6150A">
      <w:pPr>
        <w:spacing w:after="0" w:line="240" w:lineRule="auto"/>
        <w:jc w:val="both"/>
        <w:rPr>
          <w:rFonts w:ascii="Comic Sans MS" w:eastAsia="Times New Roman" w:hAnsi="Comic Sans MS" w:cs="Times New Roman"/>
          <w:sz w:val="32"/>
          <w:szCs w:val="32"/>
        </w:rPr>
      </w:pPr>
      <w:proofErr w:type="spellStart"/>
      <w:r>
        <w:rPr>
          <w:rFonts w:ascii="Comic Sans MS" w:eastAsia="Times New Roman" w:hAnsi="Comic Sans MS" w:cs="Times New Roman"/>
          <w:sz w:val="32"/>
          <w:szCs w:val="32"/>
        </w:rPr>
        <w:t>K.Jones</w:t>
      </w:r>
      <w:proofErr w:type="spellEnd"/>
      <w:r>
        <w:rPr>
          <w:rFonts w:ascii="Comic Sans MS" w:eastAsia="Times New Roman" w:hAnsi="Comic Sans MS" w:cs="Times New Roman"/>
          <w:sz w:val="32"/>
          <w:szCs w:val="32"/>
        </w:rPr>
        <w:t xml:space="preserve">. </w:t>
      </w:r>
    </w:p>
    <w:p w14:paraId="069BE2B7" w14:textId="77777777" w:rsidR="0005627F" w:rsidRPr="00714EFB" w:rsidRDefault="0005627F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58F66EB9" w14:textId="77777777" w:rsidR="0005627F" w:rsidRPr="00714EFB" w:rsidRDefault="0005627F" w:rsidP="0005627F">
      <w:pPr>
        <w:spacing w:after="0" w:line="240" w:lineRule="auto"/>
        <w:ind w:left="360"/>
        <w:jc w:val="both"/>
        <w:rPr>
          <w:rFonts w:ascii="Comic Sans MS" w:eastAsia="Times New Roman" w:hAnsi="Comic Sans MS" w:cs="Times New Roman"/>
          <w:sz w:val="32"/>
          <w:szCs w:val="32"/>
        </w:rPr>
      </w:pPr>
    </w:p>
    <w:p w14:paraId="010287DA" w14:textId="77777777" w:rsidR="00722B88" w:rsidRPr="00714EFB" w:rsidRDefault="00722B88">
      <w:pPr>
        <w:rPr>
          <w:rFonts w:ascii="Comic Sans MS" w:hAnsi="Comic Sans MS"/>
        </w:rPr>
      </w:pPr>
    </w:p>
    <w:sectPr w:rsidR="00722B88" w:rsidRPr="00714EFB" w:rsidSect="005D4C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47E90"/>
    <w:multiLevelType w:val="hybridMultilevel"/>
    <w:tmpl w:val="AC4EC9E2"/>
    <w:lvl w:ilvl="0" w:tplc="08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FC6691D"/>
    <w:multiLevelType w:val="hybridMultilevel"/>
    <w:tmpl w:val="D4DA634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747714">
    <w:abstractNumId w:val="1"/>
  </w:num>
  <w:num w:numId="2" w16cid:durableId="813713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27F"/>
    <w:rsid w:val="0005627F"/>
    <w:rsid w:val="000F366A"/>
    <w:rsid w:val="00124A50"/>
    <w:rsid w:val="00370DE1"/>
    <w:rsid w:val="00674004"/>
    <w:rsid w:val="00714EFB"/>
    <w:rsid w:val="00722B88"/>
    <w:rsid w:val="008C3E0C"/>
    <w:rsid w:val="00B45196"/>
    <w:rsid w:val="00D6150A"/>
    <w:rsid w:val="00DD35D2"/>
    <w:rsid w:val="00E3626E"/>
    <w:rsid w:val="00EF474D"/>
    <w:rsid w:val="00F3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45BCE"/>
  <w15:chartTrackingRefBased/>
  <w15:docId w15:val="{78B1BA48-22D3-4B20-B41F-C0DD88686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6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26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F47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Vainu</dc:creator>
  <cp:keywords/>
  <dc:description/>
  <cp:lastModifiedBy>kerry jones</cp:lastModifiedBy>
  <cp:revision>2</cp:revision>
  <cp:lastPrinted>2022-10-20T11:51:00Z</cp:lastPrinted>
  <dcterms:created xsi:type="dcterms:W3CDTF">2025-01-23T10:27:00Z</dcterms:created>
  <dcterms:modified xsi:type="dcterms:W3CDTF">2025-01-23T10:27:00Z</dcterms:modified>
</cp:coreProperties>
</file>